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8EC" w:rsidRPr="009B78EC" w:rsidRDefault="009B78EC" w:rsidP="009B78EC">
      <w:pPr>
        <w:shd w:val="clear" w:color="auto" w:fill="141414"/>
        <w:spacing w:after="0" w:line="240" w:lineRule="auto"/>
        <w:outlineLvl w:val="2"/>
        <w:rPr>
          <w:rFonts w:ascii="Arial" w:eastAsia="Times New Roman" w:hAnsi="Arial" w:cs="Arial"/>
          <w:b/>
          <w:bCs/>
          <w:color w:val="FFFFFF" w:themeColor="background1"/>
          <w:sz w:val="33"/>
          <w:szCs w:val="33"/>
        </w:rPr>
      </w:pPr>
      <w:r w:rsidRPr="009B78EC">
        <w:rPr>
          <w:rFonts w:ascii="Arial" w:eastAsia="Times New Roman" w:hAnsi="Arial" w:cs="Arial"/>
          <w:b/>
          <w:bCs/>
          <w:color w:val="FFFFFF" w:themeColor="background1"/>
          <w:sz w:val="33"/>
          <w:szCs w:val="33"/>
        </w:rPr>
        <w:t xml:space="preserve">Desbloqueo en TV´S Chinos </w:t>
      </w:r>
    </w:p>
    <w:p w:rsidR="009B78EC" w:rsidRPr="009B78EC" w:rsidRDefault="009B78EC" w:rsidP="009B78EC">
      <w:pPr>
        <w:shd w:val="clear" w:color="auto" w:fill="141414"/>
        <w:spacing w:after="0" w:line="240" w:lineRule="auto"/>
        <w:jc w:val="center"/>
        <w:rPr>
          <w:rFonts w:ascii="Arial" w:eastAsia="Times New Roman" w:hAnsi="Arial" w:cs="Arial"/>
          <w:color w:val="FFFFFF" w:themeColor="background1"/>
          <w:sz w:val="20"/>
          <w:szCs w:val="20"/>
        </w:rPr>
      </w:pPr>
      <w:r w:rsidRPr="009B78EC">
        <w:rPr>
          <w:rFonts w:ascii="Arial" w:eastAsia="Times New Roman" w:hAnsi="Arial" w:cs="Arial"/>
          <w:color w:val="FFFFFF" w:themeColor="background1"/>
          <w:sz w:val="20"/>
          <w:szCs w:val="20"/>
        </w:rPr>
        <w:t>BLOQUEOS DE TELEVISORES CHINOS </w:t>
      </w:r>
    </w:p>
    <w:p w:rsidR="009B78EC" w:rsidRPr="009B78EC" w:rsidRDefault="009B78EC" w:rsidP="009B78EC">
      <w:pPr>
        <w:shd w:val="clear" w:color="auto" w:fill="141414"/>
        <w:spacing w:after="0" w:line="240" w:lineRule="auto"/>
        <w:jc w:val="center"/>
        <w:rPr>
          <w:rFonts w:ascii="Arial" w:eastAsia="Times New Roman" w:hAnsi="Arial" w:cs="Arial"/>
          <w:color w:val="FFFFFF" w:themeColor="background1"/>
          <w:sz w:val="20"/>
          <w:szCs w:val="20"/>
        </w:rPr>
      </w:pPr>
    </w:p>
    <w:p w:rsidR="009B78EC" w:rsidRPr="009B78EC" w:rsidRDefault="009B78EC" w:rsidP="009B78EC">
      <w:pPr>
        <w:shd w:val="clear" w:color="auto" w:fill="141414"/>
        <w:spacing w:after="0" w:line="240" w:lineRule="auto"/>
        <w:jc w:val="center"/>
        <w:rPr>
          <w:rFonts w:ascii="Arial" w:eastAsia="Times New Roman" w:hAnsi="Arial" w:cs="Arial"/>
          <w:color w:val="FFFFFF" w:themeColor="background1"/>
          <w:sz w:val="20"/>
          <w:szCs w:val="20"/>
        </w:rPr>
      </w:pPr>
      <w:r w:rsidRPr="009B78EC">
        <w:rPr>
          <w:rFonts w:ascii="Arial" w:eastAsia="Times New Roman" w:hAnsi="Arial" w:cs="Arial"/>
          <w:color w:val="FFFFFF" w:themeColor="background1"/>
          <w:sz w:val="20"/>
          <w:szCs w:val="20"/>
        </w:rPr>
        <w:t>MARCA KIOTO </w:t>
      </w:r>
    </w:p>
    <w:p w:rsidR="009B78EC" w:rsidRPr="009B78EC" w:rsidRDefault="009B78EC" w:rsidP="009B78EC">
      <w:pPr>
        <w:shd w:val="clear" w:color="auto" w:fill="141414"/>
        <w:spacing w:after="240" w:line="240" w:lineRule="auto"/>
        <w:rPr>
          <w:rFonts w:ascii="Arial" w:eastAsia="Times New Roman" w:hAnsi="Arial" w:cs="Arial"/>
          <w:color w:val="FFFFFF" w:themeColor="background1"/>
          <w:sz w:val="20"/>
          <w:szCs w:val="20"/>
        </w:rPr>
      </w:pPr>
      <w:r w:rsidRPr="009B78EC">
        <w:rPr>
          <w:rFonts w:ascii="Arial" w:eastAsia="Times New Roman" w:hAnsi="Arial" w:cs="Arial"/>
          <w:color w:val="FFFFFF" w:themeColor="background1"/>
          <w:sz w:val="20"/>
          <w:szCs w:val="20"/>
        </w:rPr>
        <w:t>SINTOMA:</w:t>
      </w:r>
      <w:r w:rsidRPr="009B78EC">
        <w:rPr>
          <w:rFonts w:ascii="Arial" w:eastAsia="Times New Roman" w:hAnsi="Arial" w:cs="Arial"/>
          <w:color w:val="FFFFFF" w:themeColor="background1"/>
          <w:sz w:val="20"/>
          <w:szCs w:val="20"/>
        </w:rPr>
        <w:br/>
        <w:t>El televisor llego al taller con la pantalla azul sin audio y video y aparecía un candado de color rojo en una de las esquinas de la pantalla. Esta no es una falla electrónica del TV, simplemente se ha activado el modo de bloqueo funcional paterno del TV. Para poder desbloquearlo simplemente apunte el control hacia el TV y oprima el botón de DISPLAY por más de 3Seg.</w:t>
      </w:r>
    </w:p>
    <w:p w:rsidR="009B78EC" w:rsidRPr="009B78EC" w:rsidRDefault="009B78EC" w:rsidP="009B78EC">
      <w:pPr>
        <w:shd w:val="clear" w:color="auto" w:fill="141414"/>
        <w:spacing w:after="0" w:line="240" w:lineRule="auto"/>
        <w:jc w:val="center"/>
        <w:rPr>
          <w:rFonts w:ascii="Arial" w:eastAsia="Times New Roman" w:hAnsi="Arial" w:cs="Arial"/>
          <w:color w:val="FFFFFF" w:themeColor="background1"/>
          <w:sz w:val="20"/>
          <w:szCs w:val="20"/>
        </w:rPr>
      </w:pPr>
      <w:r w:rsidRPr="009B78EC">
        <w:rPr>
          <w:rFonts w:ascii="Arial" w:eastAsia="Times New Roman" w:hAnsi="Arial" w:cs="Arial"/>
          <w:color w:val="FFFFFF" w:themeColor="background1"/>
          <w:sz w:val="20"/>
          <w:szCs w:val="20"/>
        </w:rPr>
        <w:t>VIORE CFT21V43  </w:t>
      </w:r>
    </w:p>
    <w:p w:rsidR="009B78EC" w:rsidRPr="009B78EC" w:rsidRDefault="009B78EC" w:rsidP="009B78EC">
      <w:pPr>
        <w:shd w:val="clear" w:color="auto" w:fill="141414"/>
        <w:spacing w:after="240" w:line="240" w:lineRule="auto"/>
        <w:rPr>
          <w:rFonts w:ascii="Arial" w:eastAsia="Times New Roman" w:hAnsi="Arial" w:cs="Arial"/>
          <w:color w:val="FFFFFF" w:themeColor="background1"/>
          <w:sz w:val="20"/>
          <w:szCs w:val="20"/>
        </w:rPr>
      </w:pPr>
      <w:r w:rsidRPr="009B78EC">
        <w:rPr>
          <w:rFonts w:ascii="Arial" w:eastAsia="Times New Roman" w:hAnsi="Arial" w:cs="Arial"/>
          <w:color w:val="FFFFFF" w:themeColor="background1"/>
          <w:sz w:val="20"/>
          <w:szCs w:val="20"/>
        </w:rPr>
        <w:t>DESBLOQUEO DE CANDADO. Presionar Recall durante 5 segundos Lo que tienes que hacer es modificar los datos de la eeprom original, pon el valor 5C en la dirección 005AH y listo con esto quitas el desbloqueo y la TV funcionara a la perfección.</w:t>
      </w:r>
    </w:p>
    <w:p w:rsidR="009B78EC" w:rsidRPr="009B78EC" w:rsidRDefault="009B78EC" w:rsidP="009B78EC">
      <w:pPr>
        <w:shd w:val="clear" w:color="auto" w:fill="141414"/>
        <w:spacing w:after="0" w:line="240" w:lineRule="auto"/>
        <w:jc w:val="center"/>
        <w:rPr>
          <w:rFonts w:ascii="Arial" w:eastAsia="Times New Roman" w:hAnsi="Arial" w:cs="Arial"/>
          <w:color w:val="FFFFFF" w:themeColor="background1"/>
          <w:sz w:val="20"/>
          <w:szCs w:val="20"/>
        </w:rPr>
      </w:pPr>
      <w:r w:rsidRPr="009B78EC">
        <w:rPr>
          <w:rFonts w:ascii="Arial" w:eastAsia="Times New Roman" w:hAnsi="Arial" w:cs="Arial"/>
          <w:color w:val="FFFFFF" w:themeColor="background1"/>
          <w:sz w:val="20"/>
          <w:szCs w:val="20"/>
        </w:rPr>
        <w:sym w:font="Symbol" w:char="F0FC"/>
      </w:r>
      <w:r w:rsidRPr="009B78EC">
        <w:rPr>
          <w:rFonts w:ascii="Arial" w:eastAsia="Times New Roman" w:hAnsi="Arial" w:cs="Arial"/>
          <w:color w:val="FFFFFF" w:themeColor="background1"/>
          <w:sz w:val="20"/>
          <w:szCs w:val="20"/>
        </w:rPr>
        <w:t xml:space="preserve">VARIAS MARCAS: </w:t>
      </w:r>
    </w:p>
    <w:p w:rsidR="009B78EC" w:rsidRPr="009B78EC" w:rsidRDefault="009B78EC" w:rsidP="009B78EC">
      <w:pPr>
        <w:shd w:val="clear" w:color="auto" w:fill="141414"/>
        <w:spacing w:after="0" w:line="240" w:lineRule="auto"/>
        <w:rPr>
          <w:rFonts w:ascii="Arial" w:eastAsia="Times New Roman" w:hAnsi="Arial" w:cs="Arial"/>
          <w:color w:val="FFFFFF" w:themeColor="background1"/>
          <w:sz w:val="20"/>
          <w:szCs w:val="20"/>
        </w:rPr>
      </w:pPr>
      <w:r w:rsidRPr="009B78EC">
        <w:rPr>
          <w:rFonts w:ascii="Arial" w:eastAsia="Times New Roman" w:hAnsi="Arial" w:cs="Arial"/>
          <w:color w:val="FFFFFF" w:themeColor="background1"/>
          <w:sz w:val="20"/>
          <w:szCs w:val="20"/>
        </w:rPr>
        <w:t>Presionar RECALL durante  RECALL en el remoto y (VOLUMEN</w:t>
      </w:r>
      <w:r w:rsidRPr="009B78EC">
        <w:rPr>
          <w:rFonts w:ascii="Arial" w:eastAsia="Times New Roman" w:hAnsi="Arial" w:cs="Arial"/>
          <w:color w:val="FFFFFF" w:themeColor="background1"/>
          <w:sz w:val="20"/>
          <w:szCs w:val="20"/>
        </w:rPr>
        <w:sym w:font="Symbol" w:char="F0FC"/>
      </w:r>
      <w:r w:rsidRPr="009B78EC">
        <w:rPr>
          <w:rFonts w:ascii="Arial" w:eastAsia="Times New Roman" w:hAnsi="Arial" w:cs="Arial"/>
          <w:color w:val="FFFFFF" w:themeColor="background1"/>
          <w:sz w:val="20"/>
          <w:szCs w:val="20"/>
        </w:rPr>
        <w:t xml:space="preserve">5seg. desaparece el candado. o bloqueo del TV  </w:t>
      </w:r>
      <w:r w:rsidRPr="009B78EC">
        <w:rPr>
          <w:rFonts w:ascii="Arial" w:eastAsia="Times New Roman" w:hAnsi="Arial" w:cs="Arial"/>
          <w:color w:val="FFFFFF" w:themeColor="background1"/>
          <w:sz w:val="20"/>
          <w:szCs w:val="20"/>
        </w:rPr>
        <w:sym w:font="Symbol" w:char="F0FC"/>
      </w:r>
      <w:r w:rsidRPr="009B78EC">
        <w:rPr>
          <w:rFonts w:ascii="Arial" w:eastAsia="Times New Roman" w:hAnsi="Arial" w:cs="Arial"/>
          <w:color w:val="FFFFFF" w:themeColor="background1"/>
          <w:sz w:val="20"/>
          <w:szCs w:val="20"/>
        </w:rPr>
        <w:t xml:space="preserve">–) en el TV. </w:t>
      </w:r>
    </w:p>
    <w:p w:rsidR="009B78EC" w:rsidRPr="009B78EC" w:rsidRDefault="009B78EC" w:rsidP="009B78EC">
      <w:pPr>
        <w:shd w:val="clear" w:color="auto" w:fill="141414"/>
        <w:spacing w:after="0" w:line="240" w:lineRule="auto"/>
        <w:jc w:val="center"/>
        <w:rPr>
          <w:rFonts w:ascii="Arial" w:eastAsia="Times New Roman" w:hAnsi="Arial" w:cs="Arial"/>
          <w:color w:val="FFFFFF" w:themeColor="background1"/>
          <w:sz w:val="20"/>
          <w:szCs w:val="20"/>
        </w:rPr>
      </w:pPr>
      <w:r w:rsidRPr="009B78EC">
        <w:rPr>
          <w:rFonts w:ascii="Arial" w:eastAsia="Times New Roman" w:hAnsi="Arial" w:cs="Arial"/>
          <w:color w:val="FFFFFF" w:themeColor="background1"/>
          <w:sz w:val="20"/>
          <w:szCs w:val="20"/>
        </w:rPr>
        <w:t>APEX </w:t>
      </w:r>
    </w:p>
    <w:p w:rsidR="009B78EC" w:rsidRPr="009B78EC" w:rsidRDefault="009B78EC" w:rsidP="009B78EC">
      <w:pPr>
        <w:shd w:val="clear" w:color="auto" w:fill="141414"/>
        <w:spacing w:after="240" w:line="240" w:lineRule="auto"/>
        <w:rPr>
          <w:rFonts w:ascii="Arial" w:eastAsia="Times New Roman" w:hAnsi="Arial" w:cs="Arial"/>
          <w:color w:val="FFFFFF" w:themeColor="background1"/>
          <w:sz w:val="20"/>
          <w:szCs w:val="20"/>
        </w:rPr>
      </w:pPr>
      <w:r w:rsidRPr="009B78EC">
        <w:rPr>
          <w:rFonts w:ascii="Arial" w:eastAsia="Times New Roman" w:hAnsi="Arial" w:cs="Arial"/>
          <w:color w:val="FFFFFF" w:themeColor="background1"/>
          <w:sz w:val="20"/>
          <w:szCs w:val="20"/>
        </w:rPr>
        <w:t xml:space="preserve">en el control presionar F y MUTE o </w:t>
      </w:r>
      <w:r w:rsidRPr="009B78EC">
        <w:rPr>
          <w:rFonts w:ascii="Arial" w:eastAsia="Times New Roman" w:hAnsi="Arial" w:cs="Arial"/>
          <w:color w:val="FFFFFF" w:themeColor="background1"/>
          <w:sz w:val="20"/>
          <w:szCs w:val="20"/>
        </w:rPr>
        <w:sym w:font="Symbol" w:char="F0FC"/>
      </w:r>
      <w:r w:rsidRPr="009B78EC">
        <w:rPr>
          <w:rFonts w:ascii="Arial" w:eastAsia="Times New Roman" w:hAnsi="Arial" w:cs="Arial"/>
          <w:color w:val="FFFFFF" w:themeColor="background1"/>
          <w:sz w:val="20"/>
          <w:szCs w:val="20"/>
        </w:rPr>
        <w:t xml:space="preserve">introducir la clave 3308 ó 6688 </w:t>
      </w:r>
    </w:p>
    <w:p w:rsidR="009B78EC" w:rsidRPr="009B78EC" w:rsidRDefault="009B78EC" w:rsidP="009B78EC">
      <w:pPr>
        <w:shd w:val="clear" w:color="auto" w:fill="141414"/>
        <w:spacing w:after="0" w:line="240" w:lineRule="auto"/>
        <w:jc w:val="center"/>
        <w:rPr>
          <w:rFonts w:ascii="Arial" w:eastAsia="Times New Roman" w:hAnsi="Arial" w:cs="Arial"/>
          <w:color w:val="FFFFFF" w:themeColor="background1"/>
          <w:sz w:val="20"/>
          <w:szCs w:val="20"/>
        </w:rPr>
      </w:pPr>
      <w:r w:rsidRPr="009B78EC">
        <w:rPr>
          <w:rFonts w:ascii="Arial" w:eastAsia="Times New Roman" w:hAnsi="Arial" w:cs="Arial"/>
          <w:color w:val="FFFFFF" w:themeColor="background1"/>
          <w:sz w:val="20"/>
          <w:szCs w:val="20"/>
        </w:rPr>
        <w:t>EMERSON</w:t>
      </w:r>
    </w:p>
    <w:p w:rsidR="009B78EC" w:rsidRPr="009B78EC" w:rsidRDefault="009B78EC" w:rsidP="009B78EC">
      <w:pPr>
        <w:shd w:val="clear" w:color="auto" w:fill="141414"/>
        <w:spacing w:after="0" w:line="240" w:lineRule="auto"/>
        <w:rPr>
          <w:rFonts w:ascii="Arial" w:eastAsia="Times New Roman" w:hAnsi="Arial" w:cs="Arial"/>
          <w:color w:val="FFFFFF" w:themeColor="background1"/>
          <w:sz w:val="20"/>
          <w:szCs w:val="20"/>
        </w:rPr>
      </w:pPr>
      <w:r w:rsidRPr="009B78EC">
        <w:rPr>
          <w:rFonts w:ascii="Arial" w:eastAsia="Times New Roman" w:hAnsi="Arial" w:cs="Arial"/>
          <w:color w:val="FFFFFF" w:themeColor="background1"/>
          <w:sz w:val="20"/>
          <w:szCs w:val="20"/>
        </w:rPr>
        <w:t>– Encienda el TV con el control, oprima DISPLAY, por más de 3Seg,</w:t>
      </w:r>
      <w:r w:rsidRPr="009B78EC">
        <w:rPr>
          <w:rFonts w:ascii="Arial" w:eastAsia="Times New Roman" w:hAnsi="Arial" w:cs="Arial"/>
          <w:color w:val="FFFFFF" w:themeColor="background1"/>
          <w:sz w:val="20"/>
          <w:szCs w:val="20"/>
        </w:rPr>
        <w:br/>
        <w:t>suelte y oprima MUTE.</w:t>
      </w:r>
    </w:p>
    <w:p w:rsidR="009B78EC" w:rsidRPr="009B78EC" w:rsidRDefault="009B78EC" w:rsidP="009B78EC">
      <w:pPr>
        <w:shd w:val="clear" w:color="auto" w:fill="141414"/>
        <w:spacing w:after="0" w:line="240" w:lineRule="auto"/>
        <w:jc w:val="center"/>
        <w:rPr>
          <w:rFonts w:ascii="Arial" w:eastAsia="Times New Roman" w:hAnsi="Arial" w:cs="Arial"/>
          <w:color w:val="FFFFFF" w:themeColor="background1"/>
          <w:sz w:val="20"/>
          <w:szCs w:val="20"/>
        </w:rPr>
      </w:pPr>
      <w:r w:rsidRPr="009B78EC">
        <w:rPr>
          <w:rFonts w:ascii="Arial" w:eastAsia="Times New Roman" w:hAnsi="Arial" w:cs="Arial"/>
          <w:color w:val="FFFFFF" w:themeColor="background1"/>
          <w:sz w:val="20"/>
          <w:szCs w:val="20"/>
        </w:rPr>
        <w:t>LEXUS:</w:t>
      </w:r>
    </w:p>
    <w:p w:rsidR="009B78EC" w:rsidRPr="009B78EC" w:rsidRDefault="009B78EC" w:rsidP="009B78EC">
      <w:pPr>
        <w:shd w:val="clear" w:color="auto" w:fill="141414"/>
        <w:spacing w:line="240" w:lineRule="auto"/>
        <w:rPr>
          <w:rFonts w:ascii="Arial" w:eastAsia="Times New Roman" w:hAnsi="Arial" w:cs="Arial"/>
          <w:color w:val="FFFFFF" w:themeColor="background1"/>
          <w:sz w:val="20"/>
          <w:szCs w:val="20"/>
        </w:rPr>
      </w:pPr>
      <w:r w:rsidRPr="009B78EC">
        <w:rPr>
          <w:rFonts w:ascii="Arial" w:eastAsia="Times New Roman" w:hAnsi="Arial" w:cs="Arial"/>
          <w:color w:val="FFFFFF" w:themeColor="background1"/>
          <w:sz w:val="20"/>
          <w:szCs w:val="20"/>
        </w:rPr>
        <w:t>El televisor enciende solo, al conectarlo a la línea de alimentación. En la parte inferior izquierda aparece una llave, lo cual significa que posiblemente le introdujeron un código de acceso, Como no se encontró información del televisor se le puso una memoria del mismo tipo pregrabada de cualquier marca de televisor, no importa la marca de preferencia que sea de un TV de las mismas pulgadas del que se esta reparando. Ya que si se pone una memoria de un TV de 21” y se esta reparando uno de 25 o más pulgadas es posible de que no llene la pantalla.</w:t>
      </w:r>
      <w:r w:rsidRPr="009B78EC">
        <w:rPr>
          <w:rFonts w:ascii="Arial" w:eastAsia="Times New Roman" w:hAnsi="Arial" w:cs="Arial"/>
          <w:color w:val="FFFFFF" w:themeColor="background1"/>
          <w:sz w:val="20"/>
          <w:szCs w:val="20"/>
        </w:rPr>
        <w:br/>
        <w:t>El televisor al ser conectado a la línea encenderá momentáneamente y se apagará, después</w:t>
      </w:r>
      <w:r w:rsidRPr="009B78EC">
        <w:rPr>
          <w:rFonts w:ascii="Arial" w:eastAsia="Times New Roman" w:hAnsi="Arial" w:cs="Arial"/>
          <w:color w:val="FFFFFF" w:themeColor="background1"/>
          <w:sz w:val="20"/>
          <w:szCs w:val="20"/>
        </w:rPr>
        <w:br/>
        <w:t>hay que dar Click al botón de power y en equipo enciende normalmente.</w:t>
      </w:r>
      <w:r w:rsidRPr="009B78EC">
        <w:rPr>
          <w:rFonts w:ascii="Arial" w:eastAsia="Times New Roman" w:hAnsi="Arial" w:cs="Arial"/>
          <w:color w:val="FFFFFF" w:themeColor="background1"/>
          <w:sz w:val="20"/>
          <w:szCs w:val="20"/>
        </w:rPr>
        <w:br/>
        <w:t xml:space="preserve">NOTA: En caso de que aparezca una letra “M”, en la pantalla haz lo siguiente: Desconectar el televisor presionando la tecla power, conectar el equipo y soltar la tecla El TV enciende unos segundos y se apaga, dar power de nuevo el TV enciende Normal. </w:t>
      </w:r>
    </w:p>
    <w:p w:rsidR="00000000" w:rsidRPr="009B78EC" w:rsidRDefault="009B78EC">
      <w:pPr>
        <w:rPr>
          <w:color w:val="FFFFFF" w:themeColor="background1"/>
        </w:rPr>
      </w:pPr>
    </w:p>
    <w:p w:rsidR="009B78EC" w:rsidRPr="009B78EC" w:rsidRDefault="009B78EC">
      <w:pPr>
        <w:rPr>
          <w:color w:val="FFFFFF" w:themeColor="background1"/>
        </w:rPr>
      </w:pPr>
    </w:p>
    <w:sectPr w:rsidR="009B78EC" w:rsidRPr="009B78EC">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9B78EC"/>
    <w:rsid w:val="009B78EC"/>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3">
    <w:name w:val="heading 3"/>
    <w:basedOn w:val="Normal"/>
    <w:link w:val="Ttulo3Car"/>
    <w:uiPriority w:val="9"/>
    <w:qFormat/>
    <w:rsid w:val="009B78EC"/>
    <w:pPr>
      <w:spacing w:after="0" w:line="240" w:lineRule="auto"/>
      <w:outlineLvl w:val="2"/>
    </w:pPr>
    <w:rPr>
      <w:rFonts w:ascii="Times New Roman" w:eastAsia="Times New Roman" w:hAnsi="Times New Roman" w:cs="Times New Roman"/>
      <w:b/>
      <w:bCs/>
      <w:sz w:val="27"/>
      <w:szCs w:val="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9B78EC"/>
    <w:rPr>
      <w:rFonts w:ascii="Times New Roman" w:eastAsia="Times New Roman" w:hAnsi="Times New Roman" w:cs="Times New Roman"/>
      <w:b/>
      <w:bCs/>
      <w:sz w:val="27"/>
      <w:szCs w:val="27"/>
    </w:rPr>
  </w:style>
</w:styles>
</file>

<file path=word/webSettings.xml><?xml version="1.0" encoding="utf-8"?>
<w:webSettings xmlns:r="http://schemas.openxmlformats.org/officeDocument/2006/relationships" xmlns:w="http://schemas.openxmlformats.org/wordprocessingml/2006/main">
  <w:divs>
    <w:div w:id="1763139697">
      <w:bodyDiv w:val="1"/>
      <w:marLeft w:val="0"/>
      <w:marRight w:val="0"/>
      <w:marTop w:val="0"/>
      <w:marBottom w:val="0"/>
      <w:divBdr>
        <w:top w:val="none" w:sz="0" w:space="0" w:color="auto"/>
        <w:left w:val="none" w:sz="0" w:space="0" w:color="auto"/>
        <w:bottom w:val="none" w:sz="0" w:space="0" w:color="auto"/>
        <w:right w:val="none" w:sz="0" w:space="0" w:color="auto"/>
      </w:divBdr>
      <w:divsChild>
        <w:div w:id="713697129">
          <w:marLeft w:val="0"/>
          <w:marRight w:val="0"/>
          <w:marTop w:val="0"/>
          <w:marBottom w:val="0"/>
          <w:divBdr>
            <w:top w:val="none" w:sz="0" w:space="0" w:color="auto"/>
            <w:left w:val="none" w:sz="0" w:space="0" w:color="auto"/>
            <w:bottom w:val="none" w:sz="0" w:space="0" w:color="auto"/>
            <w:right w:val="none" w:sz="0" w:space="0" w:color="auto"/>
          </w:divBdr>
          <w:divsChild>
            <w:div w:id="1247105317">
              <w:marLeft w:val="0"/>
              <w:marRight w:val="0"/>
              <w:marTop w:val="0"/>
              <w:marBottom w:val="0"/>
              <w:divBdr>
                <w:top w:val="none" w:sz="0" w:space="0" w:color="auto"/>
                <w:left w:val="none" w:sz="0" w:space="0" w:color="auto"/>
                <w:bottom w:val="none" w:sz="0" w:space="0" w:color="auto"/>
                <w:right w:val="none" w:sz="0" w:space="0" w:color="auto"/>
              </w:divBdr>
              <w:divsChild>
                <w:div w:id="1469009420">
                  <w:marLeft w:val="0"/>
                  <w:marRight w:val="0"/>
                  <w:marTop w:val="0"/>
                  <w:marBottom w:val="0"/>
                  <w:divBdr>
                    <w:top w:val="none" w:sz="0" w:space="0" w:color="auto"/>
                    <w:left w:val="none" w:sz="0" w:space="0" w:color="auto"/>
                    <w:bottom w:val="none" w:sz="0" w:space="0" w:color="auto"/>
                    <w:right w:val="none" w:sz="0" w:space="0" w:color="auto"/>
                  </w:divBdr>
                  <w:divsChild>
                    <w:div w:id="19017210">
                      <w:marLeft w:val="0"/>
                      <w:marRight w:val="0"/>
                      <w:marTop w:val="0"/>
                      <w:marBottom w:val="0"/>
                      <w:divBdr>
                        <w:top w:val="none" w:sz="0" w:space="0" w:color="auto"/>
                        <w:left w:val="none" w:sz="0" w:space="0" w:color="auto"/>
                        <w:bottom w:val="none" w:sz="0" w:space="0" w:color="auto"/>
                        <w:right w:val="none" w:sz="0" w:space="0" w:color="auto"/>
                      </w:divBdr>
                      <w:divsChild>
                        <w:div w:id="889075729">
                          <w:marLeft w:val="0"/>
                          <w:marRight w:val="0"/>
                          <w:marTop w:val="0"/>
                          <w:marBottom w:val="0"/>
                          <w:divBdr>
                            <w:top w:val="none" w:sz="0" w:space="0" w:color="auto"/>
                            <w:left w:val="none" w:sz="0" w:space="0" w:color="auto"/>
                            <w:bottom w:val="none" w:sz="0" w:space="0" w:color="auto"/>
                            <w:right w:val="none" w:sz="0" w:space="0" w:color="auto"/>
                          </w:divBdr>
                          <w:divsChild>
                            <w:div w:id="1738480630">
                              <w:marLeft w:val="0"/>
                              <w:marRight w:val="0"/>
                              <w:marTop w:val="0"/>
                              <w:marBottom w:val="0"/>
                              <w:divBdr>
                                <w:top w:val="none" w:sz="0" w:space="0" w:color="auto"/>
                                <w:left w:val="none" w:sz="0" w:space="0" w:color="auto"/>
                                <w:bottom w:val="none" w:sz="0" w:space="0" w:color="auto"/>
                                <w:right w:val="none" w:sz="0" w:space="0" w:color="auto"/>
                              </w:divBdr>
                              <w:divsChild>
                                <w:div w:id="149755865">
                                  <w:marLeft w:val="0"/>
                                  <w:marRight w:val="0"/>
                                  <w:marTop w:val="0"/>
                                  <w:marBottom w:val="0"/>
                                  <w:divBdr>
                                    <w:top w:val="none" w:sz="0" w:space="0" w:color="auto"/>
                                    <w:left w:val="none" w:sz="0" w:space="0" w:color="auto"/>
                                    <w:bottom w:val="none" w:sz="0" w:space="0" w:color="auto"/>
                                    <w:right w:val="none" w:sz="0" w:space="0" w:color="auto"/>
                                  </w:divBdr>
                                  <w:divsChild>
                                    <w:div w:id="44570132">
                                      <w:marLeft w:val="0"/>
                                      <w:marRight w:val="0"/>
                                      <w:marTop w:val="0"/>
                                      <w:marBottom w:val="0"/>
                                      <w:divBdr>
                                        <w:top w:val="none" w:sz="0" w:space="0" w:color="auto"/>
                                        <w:left w:val="none" w:sz="0" w:space="0" w:color="auto"/>
                                        <w:bottom w:val="none" w:sz="0" w:space="0" w:color="auto"/>
                                        <w:right w:val="none" w:sz="0" w:space="0" w:color="auto"/>
                                      </w:divBdr>
                                      <w:divsChild>
                                        <w:div w:id="2035182599">
                                          <w:marLeft w:val="0"/>
                                          <w:marRight w:val="0"/>
                                          <w:marTop w:val="0"/>
                                          <w:marBottom w:val="0"/>
                                          <w:divBdr>
                                            <w:top w:val="none" w:sz="0" w:space="0" w:color="auto"/>
                                            <w:left w:val="none" w:sz="0" w:space="0" w:color="auto"/>
                                            <w:bottom w:val="none" w:sz="0" w:space="0" w:color="auto"/>
                                            <w:right w:val="none" w:sz="0" w:space="0" w:color="auto"/>
                                          </w:divBdr>
                                          <w:divsChild>
                                            <w:div w:id="214315728">
                                              <w:marLeft w:val="0"/>
                                              <w:marRight w:val="0"/>
                                              <w:marTop w:val="0"/>
                                              <w:marBottom w:val="0"/>
                                              <w:divBdr>
                                                <w:top w:val="none" w:sz="0" w:space="0" w:color="auto"/>
                                                <w:left w:val="none" w:sz="0" w:space="0" w:color="auto"/>
                                                <w:bottom w:val="none" w:sz="0" w:space="0" w:color="auto"/>
                                                <w:right w:val="none" w:sz="0" w:space="0" w:color="auto"/>
                                              </w:divBdr>
                                              <w:divsChild>
                                                <w:div w:id="1924341826">
                                                  <w:marLeft w:val="0"/>
                                                  <w:marRight w:val="0"/>
                                                  <w:marTop w:val="0"/>
                                                  <w:marBottom w:val="0"/>
                                                  <w:divBdr>
                                                    <w:top w:val="none" w:sz="0" w:space="0" w:color="auto"/>
                                                    <w:left w:val="none" w:sz="0" w:space="0" w:color="auto"/>
                                                    <w:bottom w:val="none" w:sz="0" w:space="0" w:color="auto"/>
                                                    <w:right w:val="none" w:sz="0" w:space="0" w:color="auto"/>
                                                  </w:divBdr>
                                                  <w:divsChild>
                                                    <w:div w:id="1689911622">
                                                      <w:marLeft w:val="0"/>
                                                      <w:marRight w:val="0"/>
                                                      <w:marTop w:val="0"/>
                                                      <w:marBottom w:val="0"/>
                                                      <w:divBdr>
                                                        <w:top w:val="none" w:sz="0" w:space="0" w:color="auto"/>
                                                        <w:left w:val="none" w:sz="0" w:space="0" w:color="auto"/>
                                                        <w:bottom w:val="none" w:sz="0" w:space="0" w:color="auto"/>
                                                        <w:right w:val="none" w:sz="0" w:space="0" w:color="auto"/>
                                                      </w:divBdr>
                                                      <w:divsChild>
                                                        <w:div w:id="412551078">
                                                          <w:marLeft w:val="0"/>
                                                          <w:marRight w:val="0"/>
                                                          <w:marTop w:val="450"/>
                                                          <w:marBottom w:val="450"/>
                                                          <w:divBdr>
                                                            <w:top w:val="none" w:sz="0" w:space="0" w:color="auto"/>
                                                            <w:left w:val="none" w:sz="0" w:space="0" w:color="auto"/>
                                                            <w:bottom w:val="none" w:sz="0" w:space="0" w:color="auto"/>
                                                            <w:right w:val="none" w:sz="0" w:space="0" w:color="auto"/>
                                                          </w:divBdr>
                                                          <w:divsChild>
                                                            <w:div w:id="284774676">
                                                              <w:marLeft w:val="0"/>
                                                              <w:marRight w:val="0"/>
                                                              <w:marTop w:val="0"/>
                                                              <w:marBottom w:val="0"/>
                                                              <w:divBdr>
                                                                <w:top w:val="none" w:sz="0" w:space="0" w:color="auto"/>
                                                                <w:left w:val="none" w:sz="0" w:space="0" w:color="auto"/>
                                                                <w:bottom w:val="none" w:sz="0" w:space="0" w:color="auto"/>
                                                                <w:right w:val="none" w:sz="0" w:space="0" w:color="auto"/>
                                                              </w:divBdr>
                                                              <w:divsChild>
                                                                <w:div w:id="1825316039">
                                                                  <w:marLeft w:val="0"/>
                                                                  <w:marRight w:val="0"/>
                                                                  <w:marTop w:val="450"/>
                                                                  <w:marBottom w:val="300"/>
                                                                  <w:divBdr>
                                                                    <w:top w:val="single" w:sz="6" w:space="0" w:color="222222"/>
                                                                    <w:left w:val="single" w:sz="6" w:space="11" w:color="222222"/>
                                                                    <w:bottom w:val="single" w:sz="6" w:space="0" w:color="222222"/>
                                                                    <w:right w:val="single" w:sz="6" w:space="11" w:color="222222"/>
                                                                  </w:divBdr>
                                                                  <w:divsChild>
                                                                    <w:div w:id="2043701662">
                                                                      <w:marLeft w:val="-225"/>
                                                                      <w:marRight w:val="-225"/>
                                                                      <w:marTop w:val="0"/>
                                                                      <w:marBottom w:val="0"/>
                                                                      <w:divBdr>
                                                                        <w:top w:val="none" w:sz="0" w:space="0" w:color="auto"/>
                                                                        <w:left w:val="none" w:sz="0" w:space="0" w:color="auto"/>
                                                                        <w:bottom w:val="none" w:sz="0" w:space="0" w:color="auto"/>
                                                                        <w:right w:val="none" w:sz="0" w:space="0" w:color="auto"/>
                                                                      </w:divBdr>
                                                                      <w:divsChild>
                                                                        <w:div w:id="1377461401">
                                                                          <w:marLeft w:val="-225"/>
                                                                          <w:marRight w:val="-225"/>
                                                                          <w:marTop w:val="0"/>
                                                                          <w:marBottom w:val="0"/>
                                                                          <w:divBdr>
                                                                            <w:top w:val="single" w:sz="6" w:space="11" w:color="222222"/>
                                                                            <w:left w:val="none" w:sz="0" w:space="0" w:color="auto"/>
                                                                            <w:bottom w:val="none" w:sz="0" w:space="0" w:color="auto"/>
                                                                            <w:right w:val="none" w:sz="0" w:space="0" w:color="auto"/>
                                                                          </w:divBdr>
                                                                          <w:divsChild>
                                                                            <w:div w:id="1513910716">
                                                                              <w:marLeft w:val="0"/>
                                                                              <w:marRight w:val="0"/>
                                                                              <w:marTop w:val="0"/>
                                                                              <w:marBottom w:val="0"/>
                                                                              <w:divBdr>
                                                                                <w:top w:val="none" w:sz="0" w:space="0" w:color="auto"/>
                                                                                <w:left w:val="none" w:sz="0" w:space="0" w:color="auto"/>
                                                                                <w:bottom w:val="none" w:sz="0" w:space="0" w:color="auto"/>
                                                                                <w:right w:val="none" w:sz="0" w:space="0" w:color="auto"/>
                                                                              </w:divBdr>
                                                                              <w:divsChild>
                                                                                <w:div w:id="854461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306</Words>
  <Characters>1683</Characters>
  <Application>Microsoft Office Word</Application>
  <DocSecurity>0</DocSecurity>
  <Lines>14</Lines>
  <Paragraphs>3</Paragraphs>
  <ScaleCrop>false</ScaleCrop>
  <Company>Windows XP Titan Ultimate Edition</Company>
  <LinksUpToDate>false</LinksUpToDate>
  <CharactersWithSpaces>1986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TV CHINOS UNLOCK</dc:title>
  <dc:subject>Unlock</dc:subject>
  <dc:creator>Kevin Gabriel Ortiz V.</dc:creator>
  <cp:keywords/>
  <dc:description/>
  <cp:lastModifiedBy>Admin</cp:lastModifiedBy>
  <cp:revision>3</cp:revision>
  <dcterms:created xsi:type="dcterms:W3CDTF">2011-02-28T20:02:00Z</dcterms:created>
  <dcterms:modified xsi:type="dcterms:W3CDTF">2011-02-28T20:06:00Z</dcterms:modified>
  <cp:category>TV-SERVICE</cp:category>
</cp:coreProperties>
</file>